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w:t>
                            </w:r>
                            <w:r w:rsidDel="00000000" w:rsidR="00000000" w:rsidRPr="00000000">
                              <w:rPr>
                                <w:rFonts w:ascii="Arial" w:cs="Arial" w:eastAsia="Arial" w:hAnsi="Arial"/>
                                <w:b w:val="0"/>
                                <w:i w:val="0"/>
                                <w:smallCaps w:val="0"/>
                                <w:strike w:val="0"/>
                                <w:color w:val="000000"/>
                                <w:sz w:val="32"/>
                                <w:vertAlign w:val="baseline"/>
                              </w:rPr>
                              <w:t xml:space="preserve"> I Believe in Cigarettes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w:t>
                            </w:r>
                            <w:r w:rsidDel="00000000" w:rsidR="00000000" w:rsidRPr="00000000">
                              <w:rPr>
                                <w:rFonts w:ascii="Arial" w:cs="Arial" w:eastAsia="Arial" w:hAnsi="Arial"/>
                                <w:b w:val="0"/>
                                <w:i w:val="0"/>
                                <w:smallCaps w:val="0"/>
                                <w:strike w:val="0"/>
                                <w:color w:val="000000"/>
                                <w:sz w:val="32"/>
                                <w:vertAlign w:val="baseline"/>
                              </w:rPr>
                              <w:t xml:space="preserve">Jordan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w:t>
                            </w:r>
                            <w:r w:rsidDel="00000000" w:rsidR="00000000" w:rsidRPr="00000000">
                              <w:rPr>
                                <w:rFonts w:ascii="Arial" w:cs="Arial" w:eastAsia="Arial" w:hAnsi="Arial"/>
                                <w:b w:val="0"/>
                                <w:i w:val="0"/>
                                <w:smallCaps w:val="0"/>
                                <w:strike w:val="0"/>
                                <w:color w:val="000000"/>
                                <w:sz w:val="32"/>
                                <w:vertAlign w:val="baseline"/>
                              </w:rPr>
                              <w:t xml:space="preserve"> Summer Sheets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729619"/>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highlight w:val="white"/>
        </w:rPr>
      </w:pPr>
      <w:r w:rsidDel="00000000" w:rsidR="00000000" w:rsidRPr="00000000">
        <w:rPr>
          <w:rFonts w:ascii="Verdana" w:cs="Verdana" w:eastAsia="Verdana" w:hAnsi="Verdana"/>
          <w:color w:val="353535"/>
          <w:highlight w:val="white"/>
          <w:rtl w:val="0"/>
        </w:rPr>
        <w:t xml:space="preserve">I believe in cigarettes. I believe in tearing the plastic wrap off a recently purchased pack of Marlboro’s. The act of sliding out the first, unadulterated cigarette, lovingly placing it between two yearning lips, and simultaneously flicking the tip of a black Bic lighter while taking that first, glorious pull of life and death is nothing short of a religious experience. I breathe in my fate; breathe out my existence in space and time.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highlight w:val="white"/>
        </w:rPr>
      </w:pPr>
      <w:r w:rsidDel="00000000" w:rsidR="00000000" w:rsidRPr="00000000">
        <w:rPr>
          <w:rFonts w:ascii="Verdana" w:cs="Verdana" w:eastAsia="Verdana" w:hAnsi="Verdana"/>
          <w:color w:val="353535"/>
          <w:highlight w:val="white"/>
          <w:rtl w:val="0"/>
        </w:rPr>
        <w:t xml:space="preserve">I awake after a sleepless night haunted with thoughts of my newfound faith in uncertainty, of a future of empty successes and arthritis, and most of all, of my beloved angel, the angel that does not love me. I pull on a t-shirt, and creep, unnoticed by my sleeping parents, into the cool morning air of my front porch. With tears drying, I reach into the back pocket of my wrinkled blue jeans and fish out what my parents have so lovingly nicknamed my “cancer-sticks”. With the first inhale; I feel the nicotine coursing its way to the very core of my despair. Drag after drag, the “downfall of a decent Christian” (an implied nickname given to my newfound oral fixation by those who constantly misunderstand my actions) gradually brings purpose to my pain. The hopeless future, the questions of faith, and the lost love slowly but surely shift from the arbitrary occurrences of an uninterested wanderer to the definitive journey of my tragic soul.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highlight w:val="white"/>
        </w:rPr>
      </w:pPr>
      <w:r w:rsidDel="00000000" w:rsidR="00000000" w:rsidRPr="00000000">
        <w:rPr>
          <w:rFonts w:ascii="Verdana" w:cs="Verdana" w:eastAsia="Verdana" w:hAnsi="Verdana"/>
          <w:color w:val="353535"/>
          <w:highlight w:val="white"/>
          <w:rtl w:val="0"/>
        </w:rPr>
        <w:t xml:space="preserve">There is no way to cure my depression. It will live, in one form or another, in me forever. The therapy, the medication, and the endless cups of coffee with concerned friends are not the means to an end, but instead a method of discovery. With every cigarette, every sorrowful binge on music that sweeps me back into her arms, and every midnight cemetery walk I find a new component of me that I never knew existed: a fraction of myself that invokes fresh tears, laughter, nausea, and most importantly, insight.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highlight w:val="white"/>
        </w:rPr>
      </w:pPr>
      <w:r w:rsidDel="00000000" w:rsidR="00000000" w:rsidRPr="00000000">
        <w:rPr>
          <w:rFonts w:ascii="Verdana" w:cs="Verdana" w:eastAsia="Verdana" w:hAnsi="Verdana"/>
          <w:color w:val="353535"/>
          <w:highlight w:val="white"/>
          <w:rtl w:val="0"/>
        </w:rPr>
        <w:t xml:space="preserve">I don’t smoke to escape my ceaselessly tormented mind. I don’t smoke to activate my dormant mind out of numbness. In fact, I don’t know that there are any physically justifiable reasons why I gradually poison my lungs with tar. However, I do know this: amidst temporarily losing my motivation to live, contemplating the apparent hopelessness of my future, and deeply questioning my previously untouchable faith, I have stumbled across one, irrefutable fact. I collided with this realization one snowy night in my commonly frequented cemetery. On this night, perhaps only for one passing second, I felt with an absolute certainty, that there is such a thing called “truth”. In this eternal moment, I saw purpose and reason to my suffering. The questions, the despair, and the restless dissatisfaction with my life all contain a piece, no matter how infinitesimally miniscule, of this truth. I am only now beginning to understand that this truth is the loving and omniscient God that I was brought up believing in, but not ever knowing.</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highlight w:val="white"/>
        </w:rPr>
      </w:pPr>
      <w:r w:rsidDel="00000000" w:rsidR="00000000" w:rsidRPr="00000000">
        <w:rPr>
          <w:rFonts w:ascii="Verdana" w:cs="Verdana" w:eastAsia="Verdana" w:hAnsi="Verdana"/>
          <w:color w:val="353535"/>
          <w:highlight w:val="white"/>
          <w:rtl w:val="0"/>
        </w:rPr>
        <w:t xml:space="preserve">I smoke to celebrate life. I smoke to understand death. Most of all, the packs after packs of cigarettes bring me to a new and more complete view of the being which created me. I, a damn-lucky fool, have come to know God in the darkest hour of my life. I, who believed in God my entire life, now not only believe, but also feel his undisputable and real love. Through depression, through thoughts of suicide, and through Marlboro’s, I have purpose, satisfaction, and most importantly, God. Thank God that we all must find our own 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